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:rsidR="00C10608" w:rsidRPr="00C9325D" w:rsidRDefault="00C10608" w:rsidP="00C10608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D966" w:themeColor="accent4" w:themeTint="99"/>
          <w:spacing w:val="10"/>
          <w:sz w:val="44"/>
          <w:szCs w:val="36"/>
          <w:u w:val="single"/>
          <w:lang w:val="uk-UA" w:eastAsia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325D">
        <w:rPr>
          <w:rFonts w:ascii="Times New Roman" w:eastAsia="Times New Roman" w:hAnsi="Times New Roman" w:cs="Times New Roman"/>
          <w:b/>
          <w:i/>
          <w:color w:val="FFD966" w:themeColor="accent4" w:themeTint="99"/>
          <w:spacing w:val="10"/>
          <w:sz w:val="44"/>
          <w:szCs w:val="36"/>
          <w:u w:val="single"/>
          <w:lang w:val="uk-UA" w:eastAsia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584BA4" w:rsidRPr="00C9325D">
        <w:rPr>
          <w:rFonts w:ascii="Times New Roman" w:eastAsia="Times New Roman" w:hAnsi="Times New Roman" w:cs="Times New Roman"/>
          <w:b/>
          <w:i/>
          <w:color w:val="FFD966" w:themeColor="accent4" w:themeTint="99"/>
          <w:spacing w:val="10"/>
          <w:sz w:val="44"/>
          <w:szCs w:val="36"/>
          <w:u w:val="single"/>
          <w:lang w:val="uk-UA" w:eastAsia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Парад Надій</w:t>
      </w:r>
      <w:r w:rsidRPr="00C9325D">
        <w:rPr>
          <w:rFonts w:ascii="Times New Roman" w:eastAsia="Times New Roman" w:hAnsi="Times New Roman" w:cs="Times New Roman"/>
          <w:b/>
          <w:i/>
          <w:color w:val="FFD966" w:themeColor="accent4" w:themeTint="99"/>
          <w:spacing w:val="10"/>
          <w:sz w:val="44"/>
          <w:szCs w:val="36"/>
          <w:u w:val="single"/>
          <w:lang w:val="uk-UA" w:eastAsia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2019»</w:t>
      </w:r>
    </w:p>
    <w:p w:rsidR="00C10608" w:rsidRDefault="00C10608" w:rsidP="00C1060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uk-UA" w:eastAsia="ru-RU"/>
        </w:rPr>
        <w:t>09-10.03.2019</w:t>
      </w:r>
    </w:p>
    <w:p w:rsidR="00C10608" w:rsidRDefault="00584BA4" w:rsidP="00C1060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uk-UA" w:eastAsia="ru-RU"/>
        </w:rPr>
        <w:t>Київ</w:t>
      </w:r>
    </w:p>
    <w:p w:rsidR="00C10608" w:rsidRDefault="00C10608" w:rsidP="00C1060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uk-UA" w:eastAsia="ru-RU"/>
        </w:rPr>
      </w:pPr>
    </w:p>
    <w:p w:rsidR="00C10608" w:rsidRPr="00C9325D" w:rsidRDefault="00584BA4" w:rsidP="00C10608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D966" w:themeColor="accent4" w:themeTint="99"/>
          <w:sz w:val="40"/>
          <w:szCs w:val="36"/>
          <w:u w:val="single"/>
          <w:lang w:val="uk-UA"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C9325D">
        <w:rPr>
          <w:rFonts w:ascii="Times New Roman" w:eastAsia="Times New Roman" w:hAnsi="Times New Roman" w:cs="Times New Roman"/>
          <w:b/>
          <w:color w:val="FFD966" w:themeColor="accent4" w:themeTint="99"/>
          <w:sz w:val="40"/>
          <w:szCs w:val="36"/>
          <w:u w:val="single"/>
          <w:lang w:val="uk-UA" w:eastAsia="ru-RU"/>
          <w14:textOutline w14:w="0" w14:cap="flat" w14:cmpd="sng" w14:algn="ctr">
            <w14:noFill/>
            <w14:prstDash w14:val="solid"/>
            <w14:round/>
          </w14:textOutline>
        </w:rPr>
        <w:t>Розміщення</w:t>
      </w:r>
      <w:r w:rsidR="002B579B" w:rsidRPr="00C9325D">
        <w:rPr>
          <w:rFonts w:ascii="Times New Roman" w:eastAsia="Times New Roman" w:hAnsi="Times New Roman" w:cs="Times New Roman"/>
          <w:b/>
          <w:color w:val="FFD966" w:themeColor="accent4" w:themeTint="99"/>
          <w:sz w:val="40"/>
          <w:szCs w:val="36"/>
          <w:u w:val="single"/>
          <w:lang w:val="uk-UA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B579B" w:rsidRPr="00C9325D">
        <w:rPr>
          <w:rFonts w:ascii="Times New Roman" w:eastAsia="Times New Roman" w:hAnsi="Times New Roman" w:cs="Times New Roman"/>
          <w:b/>
          <w:color w:val="FFD966" w:themeColor="accent4" w:themeTint="99"/>
          <w:sz w:val="40"/>
          <w:szCs w:val="36"/>
          <w:u w:val="single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ProAm</w:t>
      </w:r>
      <w:proofErr w:type="spellEnd"/>
      <w:r w:rsidR="002B579B" w:rsidRPr="00C9325D">
        <w:rPr>
          <w:rFonts w:ascii="Times New Roman" w:eastAsia="Times New Roman" w:hAnsi="Times New Roman" w:cs="Times New Roman"/>
          <w:b/>
          <w:color w:val="FFD966" w:themeColor="accent4" w:themeTint="99"/>
          <w:sz w:val="40"/>
          <w:szCs w:val="36"/>
          <w:u w:val="single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579B" w:rsidRPr="00C9325D">
        <w:rPr>
          <w:rFonts w:ascii="Times New Roman" w:eastAsia="Times New Roman" w:hAnsi="Times New Roman" w:cs="Times New Roman"/>
          <w:b/>
          <w:color w:val="FFD966" w:themeColor="accent4" w:themeTint="99"/>
          <w:sz w:val="40"/>
          <w:szCs w:val="36"/>
          <w:u w:val="single"/>
          <w:lang w:val="uk-UA" w:eastAsia="ru-RU"/>
          <w14:textOutline w14:w="0" w14:cap="flat" w14:cmpd="sng" w14:algn="ctr">
            <w14:noFill/>
            <w14:prstDash w14:val="solid"/>
            <w14:round/>
          </w14:textOutline>
        </w:rPr>
        <w:t>пар</w:t>
      </w:r>
    </w:p>
    <w:p w:rsidR="00C10608" w:rsidRPr="00584BA4" w:rsidRDefault="00584BA4" w:rsidP="00C10608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color w:val="FFD966" w:themeColor="accent4" w:themeTint="99"/>
          <w:sz w:val="40"/>
          <w:szCs w:val="36"/>
          <w:u w:val="single"/>
          <w:lang w:val="uk-UA"/>
        </w:rPr>
      </w:pPr>
      <w:r w:rsidRPr="00F2791E">
        <w:rPr>
          <w:rFonts w:ascii="Times New Roman" w:hAnsi="Times New Roman" w:cs="Times New Roman"/>
          <w:b/>
          <w:color w:val="FFD966" w:themeColor="accent4" w:themeTint="99"/>
          <w:sz w:val="40"/>
          <w:szCs w:val="36"/>
          <w:u w:val="single"/>
          <w:lang w:val="uk-UA"/>
        </w:rPr>
        <w:t>Го</w:t>
      </w:r>
      <w:r w:rsidR="00C10608" w:rsidRPr="00F2791E">
        <w:rPr>
          <w:rFonts w:ascii="Times New Roman" w:hAnsi="Times New Roman" w:cs="Times New Roman"/>
          <w:b/>
          <w:color w:val="FFD966" w:themeColor="accent4" w:themeTint="99"/>
          <w:sz w:val="40"/>
          <w:szCs w:val="36"/>
          <w:u w:val="single"/>
          <w:lang w:val="uk-UA"/>
        </w:rPr>
        <w:t xml:space="preserve">тель </w:t>
      </w:r>
      <w:proofErr w:type="spellStart"/>
      <w:r w:rsidR="00C10608" w:rsidRPr="00584BA4">
        <w:rPr>
          <w:rFonts w:ascii="Times New Roman" w:hAnsi="Times New Roman" w:cs="Times New Roman"/>
          <w:b/>
          <w:color w:val="FFD966" w:themeColor="accent4" w:themeTint="99"/>
          <w:sz w:val="40"/>
          <w:szCs w:val="36"/>
          <w:u w:val="single"/>
        </w:rPr>
        <w:t>Mercure</w:t>
      </w:r>
      <w:proofErr w:type="spellEnd"/>
      <w:r w:rsidR="00C10608" w:rsidRPr="00F2791E">
        <w:rPr>
          <w:rFonts w:ascii="Times New Roman" w:hAnsi="Times New Roman" w:cs="Times New Roman"/>
          <w:b/>
          <w:color w:val="FFD966" w:themeColor="accent4" w:themeTint="99"/>
          <w:sz w:val="40"/>
          <w:szCs w:val="36"/>
          <w:u w:val="single"/>
          <w:lang w:val="uk-UA"/>
        </w:rPr>
        <w:t xml:space="preserve"> </w:t>
      </w:r>
      <w:proofErr w:type="spellStart"/>
      <w:r w:rsidR="00C10608" w:rsidRPr="00584BA4">
        <w:rPr>
          <w:rFonts w:ascii="Times New Roman" w:hAnsi="Times New Roman" w:cs="Times New Roman"/>
          <w:b/>
          <w:color w:val="FFD966" w:themeColor="accent4" w:themeTint="99"/>
          <w:sz w:val="40"/>
          <w:szCs w:val="36"/>
          <w:u w:val="single"/>
        </w:rPr>
        <w:t>Kyiv</w:t>
      </w:r>
      <w:proofErr w:type="spellEnd"/>
      <w:r w:rsidR="00C10608" w:rsidRPr="00F2791E">
        <w:rPr>
          <w:rFonts w:ascii="Times New Roman" w:hAnsi="Times New Roman" w:cs="Times New Roman"/>
          <w:b/>
          <w:color w:val="FFD966" w:themeColor="accent4" w:themeTint="99"/>
          <w:sz w:val="40"/>
          <w:szCs w:val="36"/>
          <w:u w:val="single"/>
          <w:lang w:val="uk-UA"/>
        </w:rPr>
        <w:t xml:space="preserve"> </w:t>
      </w:r>
      <w:proofErr w:type="spellStart"/>
      <w:r w:rsidR="00C10608" w:rsidRPr="00584BA4">
        <w:rPr>
          <w:rFonts w:ascii="Times New Roman" w:hAnsi="Times New Roman" w:cs="Times New Roman"/>
          <w:b/>
          <w:color w:val="FFD966" w:themeColor="accent4" w:themeTint="99"/>
          <w:sz w:val="40"/>
          <w:szCs w:val="36"/>
          <w:u w:val="single"/>
        </w:rPr>
        <w:t>Congress</w:t>
      </w:r>
      <w:proofErr w:type="spellEnd"/>
      <w:r w:rsidR="00C10608" w:rsidRPr="00584BA4">
        <w:rPr>
          <w:rFonts w:ascii="Times New Roman" w:hAnsi="Times New Roman" w:cs="Times New Roman"/>
          <w:b/>
          <w:color w:val="FFD966" w:themeColor="accent4" w:themeTint="99"/>
          <w:sz w:val="40"/>
          <w:szCs w:val="36"/>
          <w:u w:val="single"/>
          <w:lang w:val="uk-UA"/>
        </w:rPr>
        <w:t xml:space="preserve">  </w:t>
      </w:r>
    </w:p>
    <w:p w:rsidR="00C10608" w:rsidRPr="00584BA4" w:rsidRDefault="00584BA4" w:rsidP="00C10608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i/>
          <w:color w:val="FFD966" w:themeColor="accent4" w:themeTint="99"/>
          <w:sz w:val="36"/>
          <w:szCs w:val="36"/>
          <w:lang w:val="uk-UA"/>
        </w:rPr>
      </w:pPr>
      <w:r w:rsidRPr="00584BA4">
        <w:rPr>
          <w:rFonts w:ascii="Times New Roman" w:hAnsi="Times New Roman" w:cs="Times New Roman"/>
          <w:i/>
          <w:color w:val="FFD966" w:themeColor="accent4" w:themeTint="99"/>
          <w:sz w:val="36"/>
          <w:szCs w:val="36"/>
          <w:lang w:val="uk-UA"/>
        </w:rPr>
        <w:t>Ву</w:t>
      </w:r>
      <w:r w:rsidR="00C10608" w:rsidRPr="00584BA4">
        <w:rPr>
          <w:rFonts w:ascii="Times New Roman" w:hAnsi="Times New Roman" w:cs="Times New Roman"/>
          <w:i/>
          <w:color w:val="FFD966" w:themeColor="accent4" w:themeTint="99"/>
          <w:sz w:val="36"/>
          <w:szCs w:val="36"/>
          <w:lang w:val="uk-UA"/>
        </w:rPr>
        <w:t>л.</w:t>
      </w:r>
      <w:r w:rsidRPr="00584BA4">
        <w:rPr>
          <w:rFonts w:ascii="Times New Roman" w:hAnsi="Times New Roman" w:cs="Times New Roman"/>
          <w:i/>
          <w:color w:val="FFD966" w:themeColor="accent4" w:themeTint="99"/>
          <w:sz w:val="36"/>
          <w:szCs w:val="36"/>
          <w:lang w:val="uk-UA"/>
        </w:rPr>
        <w:t xml:space="preserve"> Вадима Гетьмана, 6, Киї</w:t>
      </w:r>
      <w:r w:rsidR="00C10608" w:rsidRPr="00584BA4">
        <w:rPr>
          <w:rFonts w:ascii="Times New Roman" w:hAnsi="Times New Roman" w:cs="Times New Roman"/>
          <w:i/>
          <w:color w:val="FFD966" w:themeColor="accent4" w:themeTint="99"/>
          <w:sz w:val="36"/>
          <w:szCs w:val="36"/>
          <w:lang w:val="uk-UA"/>
        </w:rPr>
        <w:t>в, 03057</w:t>
      </w:r>
    </w:p>
    <w:p w:rsidR="00C10608" w:rsidRDefault="00584BA4" w:rsidP="00584BA4">
      <w:pPr>
        <w:pStyle w:val="a3"/>
        <w:numPr>
          <w:ilvl w:val="0"/>
          <w:numId w:val="1"/>
        </w:numPr>
        <w:tabs>
          <w:tab w:val="left" w:pos="1080"/>
        </w:tabs>
        <w:spacing w:after="0" w:line="360" w:lineRule="auto"/>
        <w:rPr>
          <w:rFonts w:ascii="Times New Roman" w:hAnsi="Times New Roman" w:cs="Times New Roman"/>
          <w:color w:val="FFD966" w:themeColor="accent4" w:themeTint="99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FFD966" w:themeColor="accent4" w:themeTint="99"/>
          <w:sz w:val="36"/>
          <w:szCs w:val="36"/>
          <w:lang w:val="uk-UA"/>
        </w:rPr>
        <w:t xml:space="preserve"> Стандартний двомісний номер (ВВ) – </w:t>
      </w:r>
      <w:r w:rsidRPr="00584BA4">
        <w:rPr>
          <w:rFonts w:ascii="Times New Roman" w:hAnsi="Times New Roman" w:cs="Times New Roman"/>
          <w:b/>
          <w:color w:val="FFD966" w:themeColor="accent4" w:themeTint="99"/>
          <w:sz w:val="36"/>
          <w:szCs w:val="36"/>
          <w:u w:val="single"/>
          <w:lang w:val="uk-UA"/>
        </w:rPr>
        <w:t>3130 грн</w:t>
      </w:r>
    </w:p>
    <w:p w:rsidR="00584BA4" w:rsidRDefault="00584BA4" w:rsidP="00584BA4">
      <w:pPr>
        <w:pStyle w:val="a3"/>
        <w:numPr>
          <w:ilvl w:val="0"/>
          <w:numId w:val="1"/>
        </w:numPr>
        <w:tabs>
          <w:tab w:val="left" w:pos="1080"/>
        </w:tabs>
        <w:spacing w:after="0" w:line="360" w:lineRule="auto"/>
        <w:rPr>
          <w:rFonts w:ascii="Times New Roman" w:hAnsi="Times New Roman" w:cs="Times New Roman"/>
          <w:color w:val="FFD966" w:themeColor="accent4" w:themeTint="99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FFD966" w:themeColor="accent4" w:themeTint="99"/>
          <w:sz w:val="36"/>
          <w:szCs w:val="36"/>
          <w:lang w:val="uk-UA"/>
        </w:rPr>
        <w:t xml:space="preserve"> Стандартний одномісний номер (ВВ) – </w:t>
      </w:r>
      <w:r w:rsidRPr="00584BA4">
        <w:rPr>
          <w:rFonts w:ascii="Times New Roman" w:hAnsi="Times New Roman" w:cs="Times New Roman"/>
          <w:b/>
          <w:color w:val="FFD966" w:themeColor="accent4" w:themeTint="99"/>
          <w:sz w:val="36"/>
          <w:szCs w:val="36"/>
          <w:u w:val="single"/>
          <w:lang w:val="uk-UA"/>
        </w:rPr>
        <w:t>2680 грн</w:t>
      </w:r>
    </w:p>
    <w:p w:rsidR="00584BA4" w:rsidRDefault="00584BA4" w:rsidP="00584BA4">
      <w:pPr>
        <w:jc w:val="center"/>
        <w:rPr>
          <w:rFonts w:ascii="Times New Roman" w:hAnsi="Times New Roman" w:cs="Times New Roman"/>
          <w:sz w:val="40"/>
          <w:szCs w:val="40"/>
        </w:rPr>
      </w:pPr>
      <w:r w:rsidRPr="00584BA4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137900" cy="1959428"/>
            <wp:effectExtent l="0" t="0" r="5715" b="3175"/>
            <wp:docPr id="2" name="Рисунок 2" descr="C:\Users\LeraS\Desktop\меркур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raS\Desktop\меркур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607" cy="198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CDE" w:rsidRPr="002B579B" w:rsidRDefault="002B579B" w:rsidP="002B579B">
      <w:pPr>
        <w:rPr>
          <w:rFonts w:ascii="Times New Roman" w:hAnsi="Times New Roman" w:cs="Times New Roman"/>
          <w:b/>
          <w:color w:val="FFD966" w:themeColor="accent4" w:themeTint="99"/>
          <w:sz w:val="40"/>
          <w:szCs w:val="40"/>
          <w:u w:val="single"/>
          <w:lang w:val="uk-UA"/>
        </w:rPr>
      </w:pPr>
      <w:r w:rsidRPr="002B579B">
        <w:rPr>
          <w:rFonts w:ascii="Times New Roman" w:hAnsi="Times New Roman" w:cs="Times New Roman"/>
          <w:b/>
          <w:color w:val="FFD966" w:themeColor="accent4" w:themeTint="99"/>
          <w:sz w:val="40"/>
          <w:szCs w:val="40"/>
          <w:u w:val="single"/>
          <w:lang w:val="uk-UA"/>
        </w:rPr>
        <w:t>Готель «Червона Калина»</w:t>
      </w:r>
    </w:p>
    <w:p w:rsidR="002B579B" w:rsidRDefault="002B579B" w:rsidP="002B579B">
      <w:pPr>
        <w:rPr>
          <w:rFonts w:ascii="Times New Roman" w:hAnsi="Times New Roman" w:cs="Times New Roman"/>
          <w:i/>
          <w:color w:val="FFD966" w:themeColor="accent4" w:themeTint="99"/>
          <w:sz w:val="36"/>
          <w:szCs w:val="40"/>
          <w:lang w:val="uk-UA"/>
        </w:rPr>
      </w:pPr>
      <w:r w:rsidRPr="002B579B">
        <w:rPr>
          <w:rFonts w:ascii="Times New Roman" w:hAnsi="Times New Roman" w:cs="Times New Roman"/>
          <w:i/>
          <w:color w:val="FFD966" w:themeColor="accent4" w:themeTint="99"/>
          <w:sz w:val="36"/>
          <w:szCs w:val="40"/>
          <w:lang w:val="uk-UA"/>
        </w:rPr>
        <w:t>Проспект Генерала Ватутіна, 7, Парк Муромець, Київ</w:t>
      </w:r>
    </w:p>
    <w:p w:rsidR="002B579B" w:rsidRDefault="00C9325D" w:rsidP="002B57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D966" w:themeColor="accent4" w:themeTint="99"/>
          <w:sz w:val="36"/>
          <w:szCs w:val="40"/>
          <w:lang w:val="uk-UA"/>
        </w:rPr>
      </w:pPr>
      <w:r w:rsidRPr="00644D1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57B2D5" wp14:editId="697470B7">
            <wp:simplePos x="0" y="0"/>
            <wp:positionH relativeFrom="margin">
              <wp:align>left</wp:align>
            </wp:positionH>
            <wp:positionV relativeFrom="paragraph">
              <wp:posOffset>380365</wp:posOffset>
            </wp:positionV>
            <wp:extent cx="2964815" cy="1972310"/>
            <wp:effectExtent l="0" t="0" r="6985" b="8890"/>
            <wp:wrapSquare wrapText="bothSides"/>
            <wp:docPr id="3" name="Рисунок 3" descr="C:\Users\LeraS\Desktop\котедж ка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raS\Desktop\котедж кали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79B">
        <w:rPr>
          <w:rFonts w:ascii="Times New Roman" w:hAnsi="Times New Roman" w:cs="Times New Roman"/>
          <w:i/>
          <w:color w:val="FFD966" w:themeColor="accent4" w:themeTint="99"/>
          <w:sz w:val="36"/>
          <w:szCs w:val="40"/>
          <w:lang w:val="uk-UA"/>
        </w:rPr>
        <w:t xml:space="preserve"> </w:t>
      </w:r>
      <w:r w:rsidR="002B579B" w:rsidRPr="002B579B">
        <w:rPr>
          <w:rFonts w:ascii="Times New Roman" w:hAnsi="Times New Roman" w:cs="Times New Roman"/>
          <w:color w:val="FFD966" w:themeColor="accent4" w:themeTint="99"/>
          <w:sz w:val="36"/>
          <w:szCs w:val="40"/>
          <w:lang w:val="uk-UA"/>
        </w:rPr>
        <w:t>Котедж «Люкс» ( одно- або двомісний номер</w:t>
      </w:r>
      <w:r w:rsidR="002B579B">
        <w:rPr>
          <w:rFonts w:ascii="Times New Roman" w:hAnsi="Times New Roman" w:cs="Times New Roman"/>
          <w:color w:val="FFD966" w:themeColor="accent4" w:themeTint="99"/>
          <w:sz w:val="36"/>
          <w:szCs w:val="40"/>
          <w:lang w:val="uk-UA"/>
        </w:rPr>
        <w:t>, ВВ</w:t>
      </w:r>
      <w:r w:rsidR="002B579B" w:rsidRPr="002B579B">
        <w:rPr>
          <w:rFonts w:ascii="Times New Roman" w:hAnsi="Times New Roman" w:cs="Times New Roman"/>
          <w:color w:val="FFD966" w:themeColor="accent4" w:themeTint="99"/>
          <w:sz w:val="36"/>
          <w:szCs w:val="40"/>
          <w:lang w:val="uk-UA"/>
        </w:rPr>
        <w:t>)</w:t>
      </w:r>
      <w:r w:rsidR="002B579B">
        <w:rPr>
          <w:rFonts w:ascii="Times New Roman" w:hAnsi="Times New Roman" w:cs="Times New Roman"/>
          <w:color w:val="FFD966" w:themeColor="accent4" w:themeTint="99"/>
          <w:sz w:val="36"/>
          <w:szCs w:val="40"/>
          <w:lang w:val="uk-UA"/>
        </w:rPr>
        <w:t xml:space="preserve"> – </w:t>
      </w:r>
      <w:r w:rsidR="002B579B" w:rsidRPr="002B579B">
        <w:rPr>
          <w:rFonts w:ascii="Times New Roman" w:hAnsi="Times New Roman" w:cs="Times New Roman"/>
          <w:b/>
          <w:color w:val="FFD966" w:themeColor="accent4" w:themeTint="99"/>
          <w:sz w:val="36"/>
          <w:szCs w:val="40"/>
          <w:u w:val="single"/>
          <w:lang w:val="uk-UA"/>
        </w:rPr>
        <w:t>1900 грн</w:t>
      </w:r>
    </w:p>
    <w:p w:rsidR="002B579B" w:rsidRPr="00C9325D" w:rsidRDefault="00644D15" w:rsidP="00C9325D">
      <w:pPr>
        <w:ind w:left="360"/>
        <w:jc w:val="center"/>
        <w:rPr>
          <w:rFonts w:ascii="Times New Roman" w:hAnsi="Times New Roman" w:cs="Times New Roman"/>
          <w:b/>
          <w:color w:val="FFD966" w:themeColor="accent4" w:themeTint="99"/>
          <w:sz w:val="40"/>
          <w:szCs w:val="40"/>
          <w:u w:val="single"/>
          <w:lang w:val="uk-UA"/>
        </w:rPr>
      </w:pPr>
      <w:r w:rsidRPr="00644D15">
        <w:rPr>
          <w:noProof/>
          <w:lang w:eastAsia="ru-RU"/>
        </w:rPr>
        <w:drawing>
          <wp:inline distT="0" distB="0" distL="0" distR="0" wp14:anchorId="21765463" wp14:editId="53903082">
            <wp:extent cx="2991394" cy="1983549"/>
            <wp:effectExtent l="0" t="0" r="0" b="0"/>
            <wp:docPr id="4" name="Рисунок 4" descr="C:\Users\LeraS\Desktop\калина фа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raS\Desktop\калина фасад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397" cy="199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D15">
        <w:rPr>
          <w:rFonts w:ascii="Times New Roman" w:hAnsi="Times New Roman" w:cs="Times New Roman"/>
          <w:color w:val="FFD966" w:themeColor="accent4" w:themeTint="99"/>
          <w:sz w:val="36"/>
          <w:szCs w:val="40"/>
          <w:lang w:val="uk-UA"/>
        </w:rPr>
        <w:br w:type="textWrapping" w:clear="all"/>
      </w:r>
      <w:r w:rsidR="00C9325D" w:rsidRPr="00C9325D">
        <w:rPr>
          <w:rFonts w:ascii="Times New Roman" w:hAnsi="Times New Roman" w:cs="Times New Roman"/>
          <w:b/>
          <w:color w:val="FFD966" w:themeColor="accent4" w:themeTint="99"/>
          <w:sz w:val="40"/>
          <w:szCs w:val="40"/>
          <w:u w:val="single"/>
          <w:lang w:val="uk-UA"/>
        </w:rPr>
        <w:t>Бронювання та детальна інформація:</w:t>
      </w:r>
    </w:p>
    <w:p w:rsidR="00C9325D" w:rsidRPr="00F2791E" w:rsidRDefault="00C9325D" w:rsidP="00C9325D">
      <w:pPr>
        <w:ind w:left="360"/>
        <w:jc w:val="center"/>
        <w:rPr>
          <w:rFonts w:ascii="Times New Roman" w:hAnsi="Times New Roman" w:cs="Times New Roman"/>
          <w:b/>
          <w:color w:val="FFD966" w:themeColor="accent4" w:themeTint="99"/>
          <w:sz w:val="36"/>
          <w:szCs w:val="40"/>
          <w:u w:val="single"/>
        </w:rPr>
      </w:pPr>
      <w:r w:rsidRPr="00F2791E">
        <w:rPr>
          <w:rFonts w:ascii="Times New Roman" w:hAnsi="Times New Roman" w:cs="Times New Roman"/>
          <w:b/>
          <w:color w:val="FFD966" w:themeColor="accent4" w:themeTint="99"/>
          <w:sz w:val="36"/>
          <w:szCs w:val="40"/>
          <w:u w:val="single"/>
          <w:lang w:val="en-US"/>
        </w:rPr>
        <w:t>BIGPROAMDANCE@GMAIL.COM</w:t>
      </w:r>
    </w:p>
    <w:p w:rsidR="00C9325D" w:rsidRPr="00F2791E" w:rsidRDefault="00C9325D" w:rsidP="00C9325D">
      <w:pPr>
        <w:ind w:left="360"/>
        <w:jc w:val="center"/>
        <w:rPr>
          <w:rFonts w:ascii="Times New Roman" w:hAnsi="Times New Roman" w:cs="Times New Roman"/>
          <w:b/>
          <w:color w:val="FFD966" w:themeColor="accent4" w:themeTint="99"/>
          <w:sz w:val="36"/>
          <w:szCs w:val="40"/>
          <w:u w:val="single"/>
        </w:rPr>
      </w:pPr>
      <w:r w:rsidRPr="00F2791E">
        <w:rPr>
          <w:rFonts w:ascii="Times New Roman" w:hAnsi="Times New Roman" w:cs="Times New Roman"/>
          <w:b/>
          <w:color w:val="FFD966" w:themeColor="accent4" w:themeTint="99"/>
          <w:sz w:val="36"/>
          <w:szCs w:val="40"/>
          <w:u w:val="single"/>
          <w:lang w:val="en-US"/>
        </w:rPr>
        <w:t>+380932098686</w:t>
      </w:r>
      <w:bookmarkStart w:id="0" w:name="_GoBack"/>
      <w:bookmarkEnd w:id="0"/>
    </w:p>
    <w:sectPr w:rsidR="00C9325D" w:rsidRPr="00F2791E" w:rsidSect="00584BA4">
      <w:pgSz w:w="11906" w:h="16838"/>
      <w:pgMar w:top="720" w:right="720" w:bottom="720" w:left="720" w:header="708" w:footer="708" w:gutter="0"/>
      <w:pgBorders w:offsetFrom="page">
        <w:top w:val="thinThickMediumGap" w:sz="24" w:space="24" w:color="FFD966" w:themeColor="accent4" w:themeTint="99"/>
        <w:left w:val="thinThickMediumGap" w:sz="24" w:space="24" w:color="FFD966" w:themeColor="accent4" w:themeTint="99"/>
        <w:bottom w:val="thickThinMediumGap" w:sz="24" w:space="24" w:color="FFD966" w:themeColor="accent4" w:themeTint="99"/>
        <w:right w:val="thinThickMediumGap" w:sz="24" w:space="24" w:color="FFD966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pt;height:10.7pt" o:bullet="t">
        <v:imagedata r:id="rId1" o:title="msoC005"/>
      </v:shape>
    </w:pict>
  </w:numPicBullet>
  <w:abstractNum w:abstractNumId="0">
    <w:nsid w:val="49A8736F"/>
    <w:multiLevelType w:val="hybridMultilevel"/>
    <w:tmpl w:val="5EB25B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D4FBB"/>
    <w:multiLevelType w:val="hybridMultilevel"/>
    <w:tmpl w:val="E09C74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4B"/>
    <w:rsid w:val="002B579B"/>
    <w:rsid w:val="00584BA4"/>
    <w:rsid w:val="00644D15"/>
    <w:rsid w:val="00651CDE"/>
    <w:rsid w:val="006968E0"/>
    <w:rsid w:val="0072204B"/>
    <w:rsid w:val="00C10608"/>
    <w:rsid w:val="00C9325D"/>
    <w:rsid w:val="00F2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CA5CA-394C-4C94-BBDA-344408E8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LeraS</dc:creator>
  <cp:keywords/>
  <dc:description/>
  <cp:lastModifiedBy>LeraS</cp:lastModifiedBy>
  <cp:revision>4</cp:revision>
  <dcterms:created xsi:type="dcterms:W3CDTF">2018-11-06T14:23:00Z</dcterms:created>
  <dcterms:modified xsi:type="dcterms:W3CDTF">2018-11-09T21:25:00Z</dcterms:modified>
</cp:coreProperties>
</file>