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9C1AD9" w:rsidRPr="006A4592" w:rsidRDefault="009C1AD9" w:rsidP="005E7189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D966" w:themeColor="accent4" w:themeTint="99"/>
          <w:sz w:val="44"/>
          <w:szCs w:val="44"/>
          <w:u w:val="single"/>
          <w:lang w:val="uk-UA" w:eastAsia="ru-RU"/>
        </w:rPr>
      </w:pP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en-US" w:eastAsia="ru-RU"/>
        </w:rPr>
        <w:t>XXX</w:t>
      </w:r>
      <w:r w:rsidR="006948EE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>І-й</w:t>
      </w: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 xml:space="preserve">  МІЖНАРОДНИЙ </w:t>
      </w:r>
      <w:r w:rsidR="006948EE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>ТРАДИЦІЙНИЙ</w:t>
      </w:r>
    </w:p>
    <w:p w:rsidR="009C1AD9" w:rsidRPr="006A4592" w:rsidRDefault="009C1AD9" w:rsidP="005E7189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</w:pP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>«</w:t>
      </w: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en-US" w:eastAsia="ru-RU"/>
        </w:rPr>
        <w:t>PARAD</w:t>
      </w:r>
      <w:r w:rsidR="0037233E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en-US" w:eastAsia="ru-RU"/>
        </w:rPr>
        <w:t xml:space="preserve">  </w:t>
      </w: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en-US" w:eastAsia="ru-RU"/>
        </w:rPr>
        <w:t>NADIY</w:t>
      </w:r>
      <w:r w:rsidR="006948EE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 xml:space="preserve"> 2020</w:t>
      </w:r>
      <w:r w:rsidRPr="006A4592">
        <w:rPr>
          <w:rFonts w:ascii="Times New Roman" w:eastAsia="Times New Roman" w:hAnsi="Times New Roman" w:cs="Times New Roman"/>
          <w:b/>
          <w:i/>
          <w:color w:val="FFD966" w:themeColor="accent4" w:themeTint="99"/>
          <w:sz w:val="36"/>
          <w:szCs w:val="36"/>
          <w:u w:val="single"/>
          <w:lang w:val="uk-UA" w:eastAsia="ru-RU"/>
        </w:rPr>
        <w:t>»</w:t>
      </w:r>
    </w:p>
    <w:p w:rsidR="005B4AFD" w:rsidRPr="006A4592" w:rsidRDefault="005B4AFD" w:rsidP="005E7189">
      <w:pPr>
        <w:spacing w:after="0"/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  <w:bookmarkStart w:id="0" w:name="_GoBack"/>
      <w:bookmarkEnd w:id="0"/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2"/>
          <w:u w:val="thick"/>
          <w:lang w:val="uk-UA"/>
        </w:rPr>
        <w:t>Дата:</w:t>
      </w:r>
      <w:r w:rsidR="006948EE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7-8 березня 2020</w:t>
      </w:r>
      <w:r w:rsidRPr="006A4592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року</w:t>
      </w:r>
    </w:p>
    <w:p w:rsidR="005B4AFD" w:rsidRPr="006A4592" w:rsidRDefault="00484D91" w:rsidP="005E7189">
      <w:pPr>
        <w:spacing w:after="0"/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2"/>
          <w:u w:val="thick"/>
          <w:lang w:val="uk-UA"/>
        </w:rPr>
        <w:t>Місце</w:t>
      </w:r>
      <w:r w:rsidR="005B4AFD" w:rsidRPr="006A4592">
        <w:rPr>
          <w:rFonts w:ascii="Times New Roman" w:hAnsi="Times New Roman" w:cs="Times New Roman"/>
          <w:b/>
          <w:i/>
          <w:color w:val="FFD966" w:themeColor="accent4" w:themeTint="99"/>
          <w:sz w:val="28"/>
          <w:szCs w:val="28"/>
          <w:u w:val="thick"/>
          <w:lang w:val="uk-UA"/>
        </w:rPr>
        <w:t>:</w:t>
      </w:r>
      <w:r w:rsidR="00032070" w:rsidRPr="006A4592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 Виставковий Центр «АККО ІНТЕРНЕШНЛ»</w:t>
      </w:r>
    </w:p>
    <w:p w:rsidR="00032070" w:rsidRPr="006A4592" w:rsidRDefault="00032070" w:rsidP="005E7189">
      <w:pPr>
        <w:spacing w:after="0"/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2"/>
          <w:u w:val="thick"/>
          <w:lang w:val="uk-UA"/>
        </w:rPr>
        <w:t>Адреса:</w:t>
      </w:r>
      <w:r w:rsidRPr="006A4592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 Україна, Київ, проспект Перемоги , 40 </w:t>
      </w:r>
      <w:r w:rsidR="006948EE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>Б</w:t>
      </w:r>
    </w:p>
    <w:p w:rsidR="005E7189" w:rsidRPr="006A4592" w:rsidRDefault="005E7189" w:rsidP="005E7189">
      <w:pPr>
        <w:spacing w:after="0"/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</w:p>
    <w:p w:rsidR="00324C8A" w:rsidRDefault="00324C8A" w:rsidP="00324C8A">
      <w:pPr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  <w:r w:rsidRPr="006A4592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На змаганнях Вас чекають міжнародна суддівська колегія, сервіс високого рівня від </w:t>
      </w:r>
      <w:r w:rsidR="006948EE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організаторів: зручні роздягальні, послуги стилістів та майстрів по зачіскам, послуги фотографа,  кафе і танцювальний магазин</w:t>
      </w:r>
      <w:r w:rsidRPr="006A4592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>, шоу відомих зірок спортивного танцю та неперевершена атмосфера змагань.</w:t>
      </w:r>
    </w:p>
    <w:p w:rsidR="006948EE" w:rsidRPr="006A4592" w:rsidRDefault="006948EE" w:rsidP="00324C8A">
      <w:pPr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5346"/>
        <w:gridCol w:w="5336"/>
      </w:tblGrid>
      <w:tr w:rsidR="006A4592" w:rsidRPr="006A4592" w:rsidTr="005E7189">
        <w:trPr>
          <w:jc w:val="center"/>
        </w:trPr>
        <w:tc>
          <w:tcPr>
            <w:tcW w:w="11046" w:type="dxa"/>
            <w:gridSpan w:val="2"/>
          </w:tcPr>
          <w:p w:rsidR="004B2E26" w:rsidRPr="006A4592" w:rsidRDefault="00032070" w:rsidP="00484D91">
            <w:pPr>
              <w:jc w:val="center"/>
              <w:rPr>
                <w:rFonts w:ascii="Times New Roman" w:hAnsi="Times New Roman" w:cs="Times New Roman"/>
                <w:b/>
                <w:color w:val="FFD966" w:themeColor="accent4" w:themeTint="99"/>
                <w:sz w:val="36"/>
                <w:szCs w:val="36"/>
                <w:lang w:val="en-US"/>
              </w:rPr>
            </w:pPr>
            <w:r w:rsidRPr="006A4592">
              <w:rPr>
                <w:rFonts w:ascii="Times New Roman" w:hAnsi="Times New Roman" w:cs="Times New Roman"/>
                <w:b/>
                <w:color w:val="FFD966" w:themeColor="accent4" w:themeTint="99"/>
                <w:sz w:val="36"/>
                <w:szCs w:val="36"/>
                <w:lang w:val="uk-UA"/>
              </w:rPr>
              <w:t>Внески /</w:t>
            </w:r>
            <w:r w:rsidRPr="006A4592">
              <w:rPr>
                <w:rFonts w:ascii="Times New Roman" w:hAnsi="Times New Roman" w:cs="Times New Roman"/>
                <w:b/>
                <w:color w:val="FFD966" w:themeColor="accent4" w:themeTint="99"/>
                <w:sz w:val="36"/>
                <w:szCs w:val="36"/>
                <w:lang w:val="en-US"/>
              </w:rPr>
              <w:t>Entry Fees</w:t>
            </w:r>
          </w:p>
        </w:tc>
      </w:tr>
      <w:tr w:rsidR="006A4592" w:rsidRPr="006A4592" w:rsidTr="005E7189">
        <w:trPr>
          <w:jc w:val="center"/>
        </w:trPr>
        <w:tc>
          <w:tcPr>
            <w:tcW w:w="5523" w:type="dxa"/>
          </w:tcPr>
          <w:p w:rsidR="00032070" w:rsidRPr="006A4592" w:rsidRDefault="00032070">
            <w:pPr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en-US"/>
              </w:rPr>
            </w:pPr>
            <w:r w:rsidRPr="006A4592"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/>
              </w:rPr>
              <w:t>Категорії \</w:t>
            </w:r>
            <w:r w:rsidRPr="006A4592"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en-US"/>
              </w:rPr>
              <w:t>Categories</w:t>
            </w:r>
          </w:p>
        </w:tc>
        <w:tc>
          <w:tcPr>
            <w:tcW w:w="5523" w:type="dxa"/>
          </w:tcPr>
          <w:p w:rsidR="00032070" w:rsidRPr="006A4592" w:rsidRDefault="00032070">
            <w:pPr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/>
              </w:rPr>
            </w:pPr>
            <w:r w:rsidRPr="006A4592"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/>
              </w:rPr>
              <w:t>Внески \</w:t>
            </w:r>
            <w:r w:rsidRPr="006A4592"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en-US"/>
              </w:rPr>
              <w:t>Entry Fees</w:t>
            </w:r>
            <w:r w:rsidR="005A7B08" w:rsidRPr="006A4592">
              <w:rPr>
                <w:rFonts w:ascii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/>
              </w:rPr>
              <w:t>*</w:t>
            </w:r>
          </w:p>
        </w:tc>
      </w:tr>
      <w:tr w:rsidR="006A4592" w:rsidRPr="006A4592" w:rsidTr="005E7189">
        <w:trPr>
          <w:jc w:val="center"/>
        </w:trPr>
        <w:tc>
          <w:tcPr>
            <w:tcW w:w="5523" w:type="dxa"/>
          </w:tcPr>
          <w:p w:rsidR="00032070" w:rsidRPr="006A4592" w:rsidRDefault="009C1AD9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</w:t>
            </w:r>
            <w:r w:rsidR="00484D91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Cup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( Scholarship ) A ( 17-35 years)</w:t>
            </w:r>
          </w:p>
        </w:tc>
        <w:tc>
          <w:tcPr>
            <w:tcW w:w="5523" w:type="dxa"/>
          </w:tcPr>
          <w:p w:rsidR="00032070" w:rsidRPr="006A4592" w:rsidRDefault="006948EE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800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грн \з учасника</w:t>
            </w:r>
          </w:p>
        </w:tc>
      </w:tr>
      <w:tr w:rsidR="006A4592" w:rsidRPr="006A4592" w:rsidTr="005E7189">
        <w:trPr>
          <w:jc w:val="center"/>
        </w:trPr>
        <w:tc>
          <w:tcPr>
            <w:tcW w:w="5523" w:type="dxa"/>
          </w:tcPr>
          <w:p w:rsidR="00032070" w:rsidRPr="006A4592" w:rsidRDefault="00484D91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 Cup ( Scholarship ) 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>B( 36 +)</w:t>
            </w:r>
          </w:p>
        </w:tc>
        <w:tc>
          <w:tcPr>
            <w:tcW w:w="5523" w:type="dxa"/>
          </w:tcPr>
          <w:p w:rsidR="00032070" w:rsidRPr="006A4592" w:rsidRDefault="006948EE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800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грн \з учасника</w:t>
            </w:r>
          </w:p>
        </w:tc>
      </w:tr>
      <w:tr w:rsidR="006A4592" w:rsidRPr="006A4592" w:rsidTr="005E7189">
        <w:trPr>
          <w:jc w:val="center"/>
        </w:trPr>
        <w:tc>
          <w:tcPr>
            <w:tcW w:w="5523" w:type="dxa"/>
          </w:tcPr>
          <w:p w:rsidR="00032070" w:rsidRPr="006A4592" w:rsidRDefault="00484D91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 Cup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( Single Dance)</w:t>
            </w:r>
            <w:r w:rsidR="0037233E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A+B</w:t>
            </w:r>
          </w:p>
        </w:tc>
        <w:tc>
          <w:tcPr>
            <w:tcW w:w="5523" w:type="dxa"/>
          </w:tcPr>
          <w:p w:rsidR="00032070" w:rsidRPr="006A4592" w:rsidRDefault="006948EE" w:rsidP="003E3D3B">
            <w:pPr>
              <w:spacing w:line="276" w:lineRule="auto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150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 xml:space="preserve"> </w:t>
            </w:r>
            <w:r w:rsidR="00032070"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uk-UA"/>
              </w:rPr>
              <w:t>грн \один танець з учасника</w:t>
            </w:r>
          </w:p>
        </w:tc>
      </w:tr>
    </w:tbl>
    <w:p w:rsidR="005A7B08" w:rsidRPr="006A4592" w:rsidRDefault="005A7B08" w:rsidP="005A7B08">
      <w:pPr>
        <w:spacing w:after="0"/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</w:pPr>
    </w:p>
    <w:p w:rsidR="005A7B08" w:rsidRPr="006948EE" w:rsidRDefault="005A7B08" w:rsidP="005A7B08">
      <w:pPr>
        <w:spacing w:after="0"/>
        <w:rPr>
          <w:rFonts w:ascii="Times New Roman" w:hAnsi="Times New Roman" w:cs="Times New Roman"/>
          <w:b/>
          <w:i/>
          <w:color w:val="FFD966" w:themeColor="accent4" w:themeTint="99"/>
          <w:sz w:val="28"/>
          <w:szCs w:val="28"/>
          <w:u w:val="wave"/>
          <w:lang w:val="uk-UA"/>
        </w:rPr>
      </w:pPr>
    </w:p>
    <w:p w:rsidR="005A7B08" w:rsidRPr="006A4592" w:rsidRDefault="005A7B08" w:rsidP="005A7B08">
      <w:pPr>
        <w:spacing w:after="0"/>
        <w:rPr>
          <w:rFonts w:ascii="Times New Roman" w:hAnsi="Times New Roman" w:cs="Times New Roman"/>
          <w:b/>
          <w:i/>
          <w:color w:val="FFD966" w:themeColor="accent4" w:themeTint="99"/>
          <w:sz w:val="28"/>
          <w:szCs w:val="28"/>
          <w:u w:val="wave"/>
          <w:lang w:val="uk-UA"/>
        </w:rPr>
      </w:pPr>
    </w:p>
    <w:tbl>
      <w:tblPr>
        <w:tblW w:w="5000" w:type="pct"/>
        <w:jc w:val="center"/>
        <w:tblLayout w:type="fixed"/>
        <w:tblLook w:val="0000"/>
      </w:tblPr>
      <w:tblGrid>
        <w:gridCol w:w="5046"/>
        <w:gridCol w:w="700"/>
        <w:gridCol w:w="963"/>
        <w:gridCol w:w="1079"/>
        <w:gridCol w:w="913"/>
        <w:gridCol w:w="1055"/>
        <w:gridCol w:w="926"/>
      </w:tblGrid>
      <w:tr w:rsidR="006A4592" w:rsidRPr="006A4592" w:rsidTr="006A4592">
        <w:trPr>
          <w:trHeight w:val="164"/>
          <w:jc w:val="center"/>
        </w:trPr>
        <w:tc>
          <w:tcPr>
            <w:tcW w:w="11036" w:type="dxa"/>
            <w:gridSpan w:val="7"/>
            <w:vAlign w:val="center"/>
          </w:tcPr>
          <w:p w:rsidR="00484D91" w:rsidRPr="006A4592" w:rsidRDefault="006948EE" w:rsidP="0069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32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32"/>
                <w:szCs w:val="28"/>
                <w:lang w:val="uk-UA" w:eastAsia="ru-RU"/>
              </w:rPr>
              <w:t xml:space="preserve">                         </w:t>
            </w:r>
            <w:r w:rsidR="00484D91"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32"/>
                <w:szCs w:val="28"/>
                <w:lang w:val="uk-UA" w:eastAsia="ru-RU"/>
              </w:rPr>
              <w:t xml:space="preserve">Програма змагань </w:t>
            </w:r>
            <w:r w:rsidR="00484D91"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32"/>
                <w:szCs w:val="28"/>
                <w:lang w:val="en-US" w:eastAsia="ru-RU"/>
              </w:rPr>
              <w:t>\Competition Program</w:t>
            </w:r>
          </w:p>
        </w:tc>
      </w:tr>
      <w:tr w:rsidR="006A4592" w:rsidRPr="007074C1" w:rsidTr="006A4592">
        <w:trPr>
          <w:trHeight w:val="164"/>
          <w:jc w:val="center"/>
        </w:trPr>
        <w:tc>
          <w:tcPr>
            <w:tcW w:w="5235" w:type="dxa"/>
            <w:vAlign w:val="center"/>
          </w:tcPr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  <w:szCs w:val="18"/>
                <w:lang w:val="uk-UA" w:eastAsia="ru-RU"/>
              </w:rPr>
            </w:pPr>
          </w:p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  <w:szCs w:val="18"/>
                <w:lang w:val="uk-UA" w:eastAsia="ru-RU"/>
              </w:rPr>
            </w:pPr>
          </w:p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uk-UA" w:eastAsia="ru-RU"/>
              </w:rPr>
              <w:t>Категорії\</w:t>
            </w: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8"/>
                <w:szCs w:val="28"/>
                <w:lang w:val="en-US" w:eastAsia="ru-RU"/>
              </w:rPr>
              <w:t>Categories</w:t>
            </w:r>
          </w:p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  <w:szCs w:val="18"/>
                <w:lang w:val="uk-UA" w:eastAsia="ru-RU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>Субота\</w:t>
            </w: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en-US" w:eastAsia="ru-RU"/>
              </w:rPr>
              <w:t>Saturday</w:t>
            </w:r>
          </w:p>
          <w:p w:rsidR="00391F0F" w:rsidRPr="006A4592" w:rsidRDefault="006948EE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D966" w:themeColor="accent4" w:themeTint="99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>7 Березня \ 7</w:t>
            </w:r>
            <w:r w:rsidR="00391F0F"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 xml:space="preserve"> </w:t>
            </w:r>
            <w:r w:rsidR="00391F0F"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en-US" w:eastAsia="ru-RU"/>
              </w:rPr>
              <w:t>of March</w:t>
            </w:r>
          </w:p>
        </w:tc>
        <w:tc>
          <w:tcPr>
            <w:tcW w:w="2980" w:type="dxa"/>
            <w:gridSpan w:val="3"/>
            <w:vAlign w:val="center"/>
          </w:tcPr>
          <w:p w:rsidR="00391F0F" w:rsidRPr="006A4592" w:rsidRDefault="00391F0F" w:rsidP="00F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>Неділя \</w:t>
            </w:r>
            <w:r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en-US" w:eastAsia="ru-RU"/>
              </w:rPr>
              <w:t>Sunday</w:t>
            </w:r>
          </w:p>
          <w:p w:rsidR="00391F0F" w:rsidRPr="006A4592" w:rsidRDefault="006948EE" w:rsidP="00F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>8 Березня\8</w:t>
            </w:r>
            <w:r w:rsidR="00391F0F"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uk-UA" w:eastAsia="ru-RU"/>
              </w:rPr>
              <w:t xml:space="preserve"> </w:t>
            </w:r>
            <w:r w:rsidR="00391F0F" w:rsidRPr="006A4592">
              <w:rPr>
                <w:rFonts w:ascii="Times New Roman" w:eastAsia="Times New Roman" w:hAnsi="Times New Roman" w:cs="Times New Roman"/>
                <w:b/>
                <w:i/>
                <w:color w:val="FFD966" w:themeColor="accent4" w:themeTint="99"/>
                <w:sz w:val="24"/>
                <w:szCs w:val="24"/>
                <w:lang w:val="en-US" w:eastAsia="ru-RU"/>
              </w:rPr>
              <w:t>of March</w:t>
            </w:r>
          </w:p>
        </w:tc>
      </w:tr>
      <w:tr w:rsidR="006A4592" w:rsidRPr="006A4592" w:rsidTr="006A4592">
        <w:trPr>
          <w:trHeight w:val="164"/>
          <w:jc w:val="center"/>
        </w:trPr>
        <w:tc>
          <w:tcPr>
            <w:tcW w:w="5235" w:type="dxa"/>
            <w:vAlign w:val="center"/>
          </w:tcPr>
          <w:p w:rsidR="00391F0F" w:rsidRPr="006A4592" w:rsidRDefault="00391F0F" w:rsidP="00F2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  <w:szCs w:val="18"/>
                <w:lang w:val="en-US" w:eastAsia="ru-RU"/>
              </w:rPr>
            </w:pPr>
          </w:p>
        </w:tc>
        <w:tc>
          <w:tcPr>
            <w:tcW w:w="718" w:type="dxa"/>
            <w:vAlign w:val="center"/>
          </w:tcPr>
          <w:p w:rsidR="00391F0F" w:rsidRPr="006A4592" w:rsidRDefault="00391F0F" w:rsidP="003E3D3B">
            <w:pPr>
              <w:keepNext/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991" w:type="dxa"/>
            <w:vAlign w:val="center"/>
          </w:tcPr>
          <w:p w:rsidR="00391F0F" w:rsidRPr="006A4592" w:rsidRDefault="00391F0F" w:rsidP="003E3D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1112" w:type="dxa"/>
            <w:vAlign w:val="center"/>
          </w:tcPr>
          <w:p w:rsidR="00391F0F" w:rsidRPr="006A4592" w:rsidRDefault="00391F0F" w:rsidP="003E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19.00</w:t>
            </w:r>
          </w:p>
        </w:tc>
        <w:tc>
          <w:tcPr>
            <w:tcW w:w="940" w:type="dxa"/>
            <w:vAlign w:val="center"/>
          </w:tcPr>
          <w:p w:rsidR="00391F0F" w:rsidRPr="006A4592" w:rsidRDefault="00391F0F" w:rsidP="003E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GB" w:eastAsia="ru-RU"/>
              </w:rPr>
            </w:pPr>
            <w:r w:rsidRPr="006A4592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1087" w:type="dxa"/>
            <w:vAlign w:val="center"/>
          </w:tcPr>
          <w:p w:rsidR="00391F0F" w:rsidRPr="006A4592" w:rsidRDefault="00391F0F" w:rsidP="003E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4"/>
                <w:szCs w:val="24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953" w:type="dxa"/>
            <w:vAlign w:val="center"/>
          </w:tcPr>
          <w:p w:rsidR="00391F0F" w:rsidRPr="006A4592" w:rsidRDefault="00391F0F" w:rsidP="003E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19.00</w:t>
            </w:r>
          </w:p>
        </w:tc>
      </w:tr>
      <w:tr w:rsidR="006A4592" w:rsidRPr="006A4592" w:rsidTr="006A4592">
        <w:trPr>
          <w:trHeight w:val="164"/>
          <w:jc w:val="center"/>
        </w:trPr>
        <w:tc>
          <w:tcPr>
            <w:tcW w:w="5235" w:type="dxa"/>
            <w:vAlign w:val="center"/>
          </w:tcPr>
          <w:p w:rsidR="00391F0F" w:rsidRPr="006A4592" w:rsidRDefault="00484D91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 Cup ( Scholarship ) A ( 17-35)</w:t>
            </w:r>
          </w:p>
        </w:tc>
        <w:tc>
          <w:tcPr>
            <w:tcW w:w="718" w:type="dxa"/>
            <w:vAlign w:val="center"/>
          </w:tcPr>
          <w:p w:rsidR="00391F0F" w:rsidRPr="006A4592" w:rsidRDefault="00391F0F" w:rsidP="003E3D3B">
            <w:pPr>
              <w:keepNext/>
              <w:spacing w:after="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112" w:type="dxa"/>
            <w:vAlign w:val="center"/>
          </w:tcPr>
          <w:p w:rsidR="00391F0F" w:rsidRPr="006A4592" w:rsidRDefault="00A2539D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LA</w:t>
            </w:r>
          </w:p>
        </w:tc>
        <w:tc>
          <w:tcPr>
            <w:tcW w:w="940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087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53" w:type="dxa"/>
            <w:vAlign w:val="center"/>
          </w:tcPr>
          <w:p w:rsidR="00391F0F" w:rsidRPr="006A4592" w:rsidRDefault="001550BA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ST</w:t>
            </w:r>
          </w:p>
        </w:tc>
      </w:tr>
      <w:tr w:rsidR="006A4592" w:rsidRPr="006A4592" w:rsidTr="006A4592">
        <w:trPr>
          <w:trHeight w:val="164"/>
          <w:jc w:val="center"/>
        </w:trPr>
        <w:tc>
          <w:tcPr>
            <w:tcW w:w="5235" w:type="dxa"/>
            <w:vAlign w:val="center"/>
          </w:tcPr>
          <w:p w:rsidR="00391F0F" w:rsidRPr="006A4592" w:rsidRDefault="00484D91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 Cup ( Scholarship ) B ( 36+)</w:t>
            </w:r>
          </w:p>
        </w:tc>
        <w:tc>
          <w:tcPr>
            <w:tcW w:w="718" w:type="dxa"/>
            <w:vAlign w:val="center"/>
          </w:tcPr>
          <w:p w:rsidR="00391F0F" w:rsidRPr="006A4592" w:rsidRDefault="00391F0F" w:rsidP="003E3D3B">
            <w:pPr>
              <w:keepNext/>
              <w:spacing w:after="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112" w:type="dxa"/>
            <w:vAlign w:val="center"/>
          </w:tcPr>
          <w:p w:rsidR="00391F0F" w:rsidRPr="006A4592" w:rsidRDefault="00A2539D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LA</w:t>
            </w:r>
          </w:p>
        </w:tc>
        <w:tc>
          <w:tcPr>
            <w:tcW w:w="940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087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53" w:type="dxa"/>
            <w:vAlign w:val="center"/>
          </w:tcPr>
          <w:p w:rsidR="00391F0F" w:rsidRPr="006A4592" w:rsidRDefault="001550BA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ST</w:t>
            </w:r>
          </w:p>
        </w:tc>
      </w:tr>
      <w:tr w:rsidR="006A4592" w:rsidRPr="006A4592" w:rsidTr="006A4592">
        <w:trPr>
          <w:trHeight w:val="164"/>
          <w:jc w:val="center"/>
        </w:trPr>
        <w:tc>
          <w:tcPr>
            <w:tcW w:w="5235" w:type="dxa"/>
            <w:vAlign w:val="center"/>
          </w:tcPr>
          <w:p w:rsidR="00391F0F" w:rsidRPr="006A4592" w:rsidRDefault="00484D91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ProAm Cup ( Single Dance)</w:t>
            </w:r>
            <w:r w:rsidR="0037233E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  <w:lang w:val="en-US"/>
              </w:rPr>
              <w:t xml:space="preserve"> A+B</w:t>
            </w:r>
          </w:p>
        </w:tc>
        <w:tc>
          <w:tcPr>
            <w:tcW w:w="718" w:type="dxa"/>
            <w:vAlign w:val="center"/>
          </w:tcPr>
          <w:p w:rsidR="00391F0F" w:rsidRPr="006A4592" w:rsidRDefault="00391F0F" w:rsidP="003E3D3B">
            <w:pPr>
              <w:keepNext/>
              <w:spacing w:after="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112" w:type="dxa"/>
            <w:vAlign w:val="center"/>
          </w:tcPr>
          <w:p w:rsidR="00A2539D" w:rsidRPr="006A4592" w:rsidRDefault="00A2539D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C,S,R,</w:t>
            </w:r>
          </w:p>
          <w:p w:rsidR="00391F0F" w:rsidRPr="006A4592" w:rsidRDefault="00A2539D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P,J</w:t>
            </w:r>
          </w:p>
        </w:tc>
        <w:tc>
          <w:tcPr>
            <w:tcW w:w="940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1087" w:type="dxa"/>
            <w:vAlign w:val="center"/>
          </w:tcPr>
          <w:p w:rsidR="00391F0F" w:rsidRPr="006A4592" w:rsidRDefault="00391F0F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val="en-US" w:eastAsia="ru-RU"/>
              </w:rPr>
            </w:pPr>
          </w:p>
        </w:tc>
        <w:tc>
          <w:tcPr>
            <w:tcW w:w="953" w:type="dxa"/>
            <w:vAlign w:val="center"/>
          </w:tcPr>
          <w:p w:rsidR="00391F0F" w:rsidRPr="006A4592" w:rsidRDefault="001550BA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W,T,</w:t>
            </w:r>
          </w:p>
          <w:p w:rsidR="001550BA" w:rsidRPr="006A4592" w:rsidRDefault="001550BA" w:rsidP="003E3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</w:pPr>
            <w:r w:rsidRPr="006A4592"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28"/>
                <w:szCs w:val="28"/>
                <w:lang w:val="en-US" w:eastAsia="ru-RU"/>
              </w:rPr>
              <w:t>V,F,Q</w:t>
            </w:r>
          </w:p>
        </w:tc>
      </w:tr>
    </w:tbl>
    <w:p w:rsidR="005A7B08" w:rsidRPr="006A4592" w:rsidRDefault="006A41A2" w:rsidP="004B2E26">
      <w:pPr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</w:pP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Реєстрація </w:t>
      </w: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en-US"/>
        </w:rPr>
        <w:t>ProAm</w:t>
      </w:r>
      <w:r w:rsid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пар відбудеться </w:t>
      </w:r>
      <w:r w:rsidR="007439A5" w:rsidRP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</w:rPr>
        <w:t>5</w:t>
      </w: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березня </w:t>
      </w:r>
      <w:r w:rsid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>20</w:t>
      </w:r>
      <w:r w:rsidR="007439A5" w:rsidRP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</w:rPr>
        <w:t>20</w:t>
      </w:r>
      <w:r w:rsidR="008B1B84"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року</w:t>
      </w:r>
      <w:r w:rsid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</w:t>
      </w:r>
      <w:r w:rsidR="007439A5" w:rsidRP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</w:rPr>
        <w:t xml:space="preserve"> за адресою </w:t>
      </w:r>
      <w:r w:rsid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en-US"/>
        </w:rPr>
        <w:t>Проспект Перемоги 38,</w:t>
      </w:r>
      <w:r w:rsidR="00324C8A"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або</w:t>
      </w:r>
      <w:r w:rsidR="007439A5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 xml:space="preserve"> в залі змагань 7  березня</w:t>
      </w:r>
      <w:r w:rsidR="00324C8A"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>.</w:t>
      </w:r>
    </w:p>
    <w:p w:rsidR="00324C8A" w:rsidRPr="006A4592" w:rsidRDefault="009D0CAF" w:rsidP="00324C8A">
      <w:pPr>
        <w:spacing w:after="0"/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</w:pPr>
      <w:r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>За детал</w:t>
      </w:r>
      <w:r w:rsidR="00324C8A" w:rsidRPr="006A4592">
        <w:rPr>
          <w:rFonts w:ascii="Times New Roman" w:hAnsi="Times New Roman" w:cs="Times New Roman"/>
          <w:b/>
          <w:i/>
          <w:color w:val="FFD966" w:themeColor="accent4" w:themeTint="99"/>
          <w:sz w:val="32"/>
          <w:szCs w:val="36"/>
          <w:u w:val="single"/>
          <w:lang w:val="uk-UA"/>
        </w:rPr>
        <w:t>ьнішою інформацією звертайтесь:</w:t>
      </w:r>
    </w:p>
    <w:p w:rsidR="00324C8A" w:rsidRPr="007074C1" w:rsidRDefault="00324C8A" w:rsidP="00324C8A">
      <w:pPr>
        <w:spacing w:after="0"/>
        <w:rPr>
          <w:rFonts w:ascii="Times New Roman" w:eastAsia="Times New Roman" w:hAnsi="Times New Roman" w:cs="Times New Roman"/>
          <w:i/>
          <w:color w:val="FFD966" w:themeColor="accent4" w:themeTint="99"/>
          <w:sz w:val="28"/>
          <w:szCs w:val="32"/>
          <w:lang w:eastAsia="ru-RU"/>
        </w:rPr>
      </w:pPr>
    </w:p>
    <w:p w:rsidR="009D0CAF" w:rsidRPr="007074C1" w:rsidRDefault="007439A5" w:rsidP="009D0CAF">
      <w:pPr>
        <w:spacing w:after="0"/>
        <w:rPr>
          <w:rFonts w:ascii="Times New Roman" w:eastAsia="Times New Roman" w:hAnsi="Times New Roman" w:cs="Times New Roman"/>
          <w:i/>
          <w:color w:val="FFD966" w:themeColor="accent4" w:themeTint="99"/>
          <w:sz w:val="40"/>
          <w:szCs w:val="40"/>
          <w:lang w:eastAsia="ru-RU"/>
        </w:rPr>
      </w:pPr>
      <w:r w:rsidRPr="007074C1">
        <w:rPr>
          <w:rFonts w:ascii="Times New Roman" w:eastAsia="Times New Roman" w:hAnsi="Times New Roman" w:cs="Times New Roman"/>
          <w:i/>
          <w:color w:val="FFD966" w:themeColor="accent4" w:themeTint="99"/>
          <w:sz w:val="40"/>
          <w:szCs w:val="40"/>
          <w:lang w:val="uk-UA" w:eastAsia="ru-RU"/>
        </w:rPr>
        <w:t>+38 (</w:t>
      </w:r>
      <w:r w:rsidR="007074C1" w:rsidRPr="007074C1">
        <w:rPr>
          <w:rFonts w:ascii="Times New Roman" w:eastAsia="Times New Roman" w:hAnsi="Times New Roman" w:cs="Times New Roman"/>
          <w:i/>
          <w:color w:val="FFD966" w:themeColor="accent4" w:themeTint="99"/>
          <w:sz w:val="40"/>
          <w:szCs w:val="40"/>
          <w:lang w:eastAsia="ru-RU"/>
        </w:rPr>
        <w:t>093) 412  55 05 Юлия</w:t>
      </w:r>
    </w:p>
    <w:p w:rsidR="007439A5" w:rsidRDefault="007439A5" w:rsidP="009D0CAF">
      <w:pPr>
        <w:spacing w:after="0"/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uk-UA"/>
        </w:rPr>
        <w:t>Чекаємо вас на паркеті «Параду Надій», щоб разом відсвяткувати свято танцю та 8-го березня!</w:t>
      </w:r>
    </w:p>
    <w:p w:rsidR="009D0CAF" w:rsidRPr="007439A5" w:rsidRDefault="009D0CAF" w:rsidP="009D0CAF">
      <w:pPr>
        <w:spacing w:after="0"/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en-US"/>
        </w:rPr>
      </w:pPr>
      <w:r w:rsidRPr="006A4592"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uk-UA"/>
        </w:rPr>
        <w:t>З повагою</w:t>
      </w:r>
      <w:r w:rsidR="00324C8A" w:rsidRPr="007439A5"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en-US"/>
        </w:rPr>
        <w:t>,</w:t>
      </w:r>
    </w:p>
    <w:p w:rsidR="009D0CAF" w:rsidRPr="007439A5" w:rsidRDefault="007439A5" w:rsidP="009D0CAF">
      <w:pPr>
        <w:spacing w:after="0"/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FFD966" w:themeColor="accent4" w:themeTint="99"/>
          <w:sz w:val="32"/>
          <w:szCs w:val="32"/>
          <w:lang w:val="uk-UA"/>
        </w:rPr>
        <w:t>Організатори змагань.</w:t>
      </w:r>
    </w:p>
    <w:p w:rsidR="004130E9" w:rsidRPr="006A4592" w:rsidRDefault="004130E9" w:rsidP="009D0CAF">
      <w:pPr>
        <w:rPr>
          <w:rFonts w:ascii="Times New Roman" w:hAnsi="Times New Roman" w:cs="Times New Roman"/>
          <w:i/>
          <w:color w:val="FFD966" w:themeColor="accent4" w:themeTint="99"/>
          <w:sz w:val="36"/>
          <w:szCs w:val="36"/>
          <w:lang w:val="uk-UA"/>
        </w:rPr>
      </w:pPr>
    </w:p>
    <w:sectPr w:rsidR="004130E9" w:rsidRPr="006A4592" w:rsidSect="006A4592">
      <w:pgSz w:w="11906" w:h="16838"/>
      <w:pgMar w:top="720" w:right="720" w:bottom="720" w:left="720" w:header="708" w:footer="708" w:gutter="0"/>
      <w:pgBorders w:offsetFrom="page">
        <w:top w:val="thinThickSmallGap" w:sz="24" w:space="24" w:color="FFD966" w:themeColor="accent4" w:themeTint="99"/>
        <w:left w:val="thinThickSmallGap" w:sz="24" w:space="24" w:color="FFD966" w:themeColor="accent4" w:themeTint="99"/>
        <w:bottom w:val="thickThinSmallGap" w:sz="24" w:space="24" w:color="FFD966" w:themeColor="accent4" w:themeTint="99"/>
        <w:right w:val="thickThinSmall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4C" w:rsidRDefault="00DF4B4C" w:rsidP="005B4AFD">
      <w:pPr>
        <w:spacing w:after="0" w:line="240" w:lineRule="auto"/>
      </w:pPr>
      <w:r>
        <w:separator/>
      </w:r>
    </w:p>
  </w:endnote>
  <w:endnote w:type="continuationSeparator" w:id="1">
    <w:p w:rsidR="00DF4B4C" w:rsidRDefault="00DF4B4C" w:rsidP="005B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4C" w:rsidRDefault="00DF4B4C" w:rsidP="005B4AFD">
      <w:pPr>
        <w:spacing w:after="0" w:line="240" w:lineRule="auto"/>
      </w:pPr>
      <w:r>
        <w:separator/>
      </w:r>
    </w:p>
  </w:footnote>
  <w:footnote w:type="continuationSeparator" w:id="1">
    <w:p w:rsidR="00DF4B4C" w:rsidRDefault="00DF4B4C" w:rsidP="005B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2D61"/>
    <w:multiLevelType w:val="hybridMultilevel"/>
    <w:tmpl w:val="622EEA1A"/>
    <w:lvl w:ilvl="0" w:tplc="764CD9AE">
      <w:start w:val="30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840F9B"/>
    <w:multiLevelType w:val="hybridMultilevel"/>
    <w:tmpl w:val="6C8A5428"/>
    <w:lvl w:ilvl="0" w:tplc="F82AFC8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B4AFD"/>
    <w:rsid w:val="00032070"/>
    <w:rsid w:val="00063CB9"/>
    <w:rsid w:val="000D5CCC"/>
    <w:rsid w:val="001550BA"/>
    <w:rsid w:val="002C34A1"/>
    <w:rsid w:val="00324C8A"/>
    <w:rsid w:val="00325009"/>
    <w:rsid w:val="0037233E"/>
    <w:rsid w:val="00391F0F"/>
    <w:rsid w:val="003E3D3B"/>
    <w:rsid w:val="004130E9"/>
    <w:rsid w:val="00477DE1"/>
    <w:rsid w:val="00484D91"/>
    <w:rsid w:val="004A2246"/>
    <w:rsid w:val="004B2E26"/>
    <w:rsid w:val="005A7B08"/>
    <w:rsid w:val="005B4AFD"/>
    <w:rsid w:val="005E7189"/>
    <w:rsid w:val="00686569"/>
    <w:rsid w:val="006948EE"/>
    <w:rsid w:val="006A41A2"/>
    <w:rsid w:val="006A4592"/>
    <w:rsid w:val="007074C1"/>
    <w:rsid w:val="007439A5"/>
    <w:rsid w:val="00745B8A"/>
    <w:rsid w:val="00840327"/>
    <w:rsid w:val="008B1B84"/>
    <w:rsid w:val="009C12B8"/>
    <w:rsid w:val="009C1AD9"/>
    <w:rsid w:val="009D0CAF"/>
    <w:rsid w:val="00A2539D"/>
    <w:rsid w:val="00A4145E"/>
    <w:rsid w:val="00A52DA7"/>
    <w:rsid w:val="00A57138"/>
    <w:rsid w:val="00B637E6"/>
    <w:rsid w:val="00BF1574"/>
    <w:rsid w:val="00BF6D8B"/>
    <w:rsid w:val="00C749B0"/>
    <w:rsid w:val="00C8504A"/>
    <w:rsid w:val="00CC0159"/>
    <w:rsid w:val="00D81EFC"/>
    <w:rsid w:val="00DF4B4C"/>
    <w:rsid w:val="00EA4722"/>
    <w:rsid w:val="00F27F6C"/>
    <w:rsid w:val="00FF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AFD"/>
  </w:style>
  <w:style w:type="paragraph" w:styleId="a5">
    <w:name w:val="footer"/>
    <w:basedOn w:val="a"/>
    <w:link w:val="a6"/>
    <w:uiPriority w:val="99"/>
    <w:unhideWhenUsed/>
    <w:rsid w:val="005B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AFD"/>
  </w:style>
  <w:style w:type="table" w:styleId="a7">
    <w:name w:val="Table Grid"/>
    <w:basedOn w:val="a1"/>
    <w:uiPriority w:val="39"/>
    <w:rsid w:val="0003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50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0E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24C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D8AF-2294-4676-9DDF-68CBBCC0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lemishko</dc:creator>
  <cp:lastModifiedBy>User</cp:lastModifiedBy>
  <cp:revision>4</cp:revision>
  <cp:lastPrinted>2018-10-24T08:50:00Z</cp:lastPrinted>
  <dcterms:created xsi:type="dcterms:W3CDTF">2019-12-18T08:07:00Z</dcterms:created>
  <dcterms:modified xsi:type="dcterms:W3CDTF">2020-02-17T07:59:00Z</dcterms:modified>
</cp:coreProperties>
</file>